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542C" w14:textId="0922387E" w:rsidR="00370725" w:rsidRDefault="005A25F2" w:rsidP="00AF104D">
      <w:pPr>
        <w:jc w:val="center"/>
        <w:rPr>
          <w:b/>
          <w:bCs/>
          <w:sz w:val="28"/>
          <w:szCs w:val="28"/>
        </w:rPr>
      </w:pPr>
      <w:r w:rsidRPr="00AF104D">
        <w:rPr>
          <w:b/>
          <w:bCs/>
          <w:sz w:val="28"/>
          <w:szCs w:val="28"/>
        </w:rPr>
        <w:t>Dedičnosť a</w:t>
      </w:r>
      <w:r w:rsidR="007C1180">
        <w:rPr>
          <w:b/>
          <w:bCs/>
          <w:sz w:val="28"/>
          <w:szCs w:val="28"/>
        </w:rPr>
        <w:t> </w:t>
      </w:r>
      <w:r w:rsidRPr="00AF104D">
        <w:rPr>
          <w:b/>
          <w:bCs/>
          <w:sz w:val="28"/>
          <w:szCs w:val="28"/>
        </w:rPr>
        <w:t>premenlivosť</w:t>
      </w:r>
    </w:p>
    <w:p w14:paraId="10957303" w14:textId="77777777" w:rsidR="007C1180" w:rsidRPr="00AF104D" w:rsidRDefault="007C1180" w:rsidP="00AF104D">
      <w:pPr>
        <w:jc w:val="center"/>
        <w:rPr>
          <w:b/>
          <w:bCs/>
          <w:sz w:val="28"/>
          <w:szCs w:val="28"/>
        </w:rPr>
      </w:pPr>
    </w:p>
    <w:p w14:paraId="2AAA2AC0" w14:textId="36AFC2FF" w:rsidR="005A25F2" w:rsidRPr="007C1180" w:rsidRDefault="001E2503">
      <w:pPr>
        <w:rPr>
          <w:b/>
          <w:bCs/>
        </w:rPr>
      </w:pPr>
      <w:r w:rsidRPr="007C1180">
        <w:rPr>
          <w:b/>
          <w:bCs/>
        </w:rPr>
        <w:t>Premenlivosť</w:t>
      </w:r>
    </w:p>
    <w:p w14:paraId="51425E6C" w14:textId="77777777" w:rsidR="00201FB4" w:rsidRPr="00201FB4" w:rsidRDefault="00201FB4" w:rsidP="00201FB4">
      <w:pPr>
        <w:pStyle w:val="Odsekzoznamu"/>
        <w:numPr>
          <w:ilvl w:val="0"/>
          <w:numId w:val="1"/>
        </w:numPr>
      </w:pPr>
      <w:r w:rsidRPr="00201FB4">
        <w:t>schopnosť organizmov navzájom sa odlišovať - znakmi a vlastnosťami (nie sme kópiou našich rodičov)</w:t>
      </w:r>
    </w:p>
    <w:p w14:paraId="0FD89305" w14:textId="2008109B" w:rsidR="001E2503" w:rsidRDefault="00201FB4" w:rsidP="00201FB4">
      <w:pPr>
        <w:pStyle w:val="Odsekzoznamu"/>
        <w:numPr>
          <w:ilvl w:val="0"/>
          <w:numId w:val="1"/>
        </w:numPr>
      </w:pPr>
      <w:r w:rsidRPr="00201FB4">
        <w:t>prejavuje sa vo vzhľade (tvar, farba) aj vo vlastnostiach (správanie)</w:t>
      </w:r>
    </w:p>
    <w:p w14:paraId="58994044" w14:textId="77777777" w:rsidR="00201FB4" w:rsidRPr="007C1180" w:rsidRDefault="00201FB4" w:rsidP="00201FB4">
      <w:pPr>
        <w:rPr>
          <w:b/>
          <w:bCs/>
          <w:u w:val="single"/>
        </w:rPr>
      </w:pPr>
      <w:r w:rsidRPr="007C1180">
        <w:rPr>
          <w:b/>
          <w:bCs/>
          <w:u w:val="single"/>
        </w:rPr>
        <w:t>Premenlivosť druhu</w:t>
      </w:r>
    </w:p>
    <w:p w14:paraId="3E1D0A3F" w14:textId="77777777" w:rsidR="00201FB4" w:rsidRPr="00201FB4" w:rsidRDefault="00201FB4" w:rsidP="00201FB4">
      <w:r w:rsidRPr="00201FB4">
        <w:t>Všetky jedince jedného druhu majú:</w:t>
      </w:r>
    </w:p>
    <w:p w14:paraId="6AC8C01F" w14:textId="77777777" w:rsidR="00201FB4" w:rsidRPr="00201FB4" w:rsidRDefault="00201FB4" w:rsidP="00201FB4">
      <w:pPr>
        <w:pStyle w:val="Odsekzoznamu"/>
        <w:numPr>
          <w:ilvl w:val="0"/>
          <w:numId w:val="2"/>
        </w:numPr>
      </w:pPr>
      <w:r w:rsidRPr="007C1180">
        <w:rPr>
          <w:u w:val="single"/>
        </w:rPr>
        <w:t>rovnaké</w:t>
      </w:r>
      <w:r w:rsidRPr="00201FB4">
        <w:t xml:space="preserve"> druhové znaky a vlastnosti</w:t>
      </w:r>
    </w:p>
    <w:p w14:paraId="00E4471D" w14:textId="09D27834" w:rsidR="00201FB4" w:rsidRDefault="00201FB4" w:rsidP="00201FB4">
      <w:pPr>
        <w:pStyle w:val="Odsekzoznamu"/>
        <w:numPr>
          <w:ilvl w:val="0"/>
          <w:numId w:val="2"/>
        </w:numPr>
      </w:pPr>
      <w:r w:rsidRPr="007C1180">
        <w:rPr>
          <w:u w:val="single"/>
        </w:rPr>
        <w:t>rozdielne</w:t>
      </w:r>
      <w:r w:rsidRPr="00201FB4">
        <w:t xml:space="preserve"> osobitné vlastnosti (odlišnosti)</w:t>
      </w:r>
    </w:p>
    <w:p w14:paraId="6A5A244D" w14:textId="0F8F0043" w:rsidR="00B92FF4" w:rsidRDefault="00B92FF4" w:rsidP="00B92FF4">
      <w:r w:rsidRPr="00B92FF4">
        <w:t>Jedince, ktoré majú rovnaké gény sa môžu vyvíjať odlišne (podľa podmienok, v ktorých sa nachádzajú)</w:t>
      </w:r>
    </w:p>
    <w:p w14:paraId="09D27B8A" w14:textId="1EAE2E16" w:rsidR="00201FB4" w:rsidRPr="007C1180" w:rsidRDefault="00201FB4">
      <w:pPr>
        <w:rPr>
          <w:b/>
          <w:bCs/>
        </w:rPr>
      </w:pPr>
      <w:r w:rsidRPr="007C1180">
        <w:rPr>
          <w:b/>
          <w:bCs/>
        </w:rPr>
        <w:t>Nededičná premenlivosť (modifikácia)</w:t>
      </w:r>
    </w:p>
    <w:p w14:paraId="6DF5C3D4" w14:textId="08B35158" w:rsidR="00201FB4" w:rsidRPr="00201FB4" w:rsidRDefault="00201FB4" w:rsidP="00201FB4">
      <w:pPr>
        <w:pStyle w:val="Odsekzoznamu"/>
        <w:numPr>
          <w:ilvl w:val="0"/>
          <w:numId w:val="3"/>
        </w:numPr>
      </w:pPr>
      <w:r w:rsidRPr="00201FB4">
        <w:t>Spôsobuje dočasné zmeny (vzhľad prispôsobený vonkajšiemu prostrediu)</w:t>
      </w:r>
    </w:p>
    <w:p w14:paraId="08668EBC" w14:textId="570358D5" w:rsidR="00201FB4" w:rsidRPr="00201FB4" w:rsidRDefault="00201FB4" w:rsidP="00201FB4">
      <w:pPr>
        <w:pStyle w:val="Odsekzoznamu"/>
        <w:numPr>
          <w:ilvl w:val="0"/>
          <w:numId w:val="3"/>
        </w:numPr>
      </w:pPr>
      <w:r w:rsidRPr="00201FB4">
        <w:t>Nenastávajú zmeny v génoch pohlavných buniek – nededia sa</w:t>
      </w:r>
      <w:r w:rsidR="00B92FF4">
        <w:t xml:space="preserve"> (neprenášajú sa na potomkov)</w:t>
      </w:r>
    </w:p>
    <w:p w14:paraId="1B2AD70A" w14:textId="7C09D5CA" w:rsidR="00201FB4" w:rsidRDefault="00201FB4" w:rsidP="00201FB4">
      <w:pPr>
        <w:pStyle w:val="Odsekzoznamu"/>
        <w:numPr>
          <w:ilvl w:val="0"/>
          <w:numId w:val="3"/>
        </w:numPr>
      </w:pPr>
      <w:r w:rsidRPr="00201FB4">
        <w:t>Umožňuje prispôsobiť sa prostrediu a zhoršeným podmienkam</w:t>
      </w:r>
    </w:p>
    <w:p w14:paraId="205BA337" w14:textId="26D8AC94" w:rsidR="00B92FF4" w:rsidRPr="007C1180" w:rsidRDefault="00B92FF4" w:rsidP="00B92FF4">
      <w:pPr>
        <w:rPr>
          <w:b/>
          <w:bCs/>
        </w:rPr>
      </w:pPr>
      <w:r w:rsidRPr="007C1180">
        <w:rPr>
          <w:b/>
          <w:bCs/>
        </w:rPr>
        <w:t>Dedičná premenlivosť (mutácia)</w:t>
      </w:r>
    </w:p>
    <w:p w14:paraId="562182CA" w14:textId="328877DA" w:rsidR="00B92FF4" w:rsidRPr="00B92FF4" w:rsidRDefault="00B92FF4" w:rsidP="00B92FF4">
      <w:pPr>
        <w:pStyle w:val="Odsekzoznamu"/>
        <w:numPr>
          <w:ilvl w:val="0"/>
          <w:numId w:val="4"/>
        </w:numPr>
      </w:pPr>
      <w:r w:rsidRPr="00B92FF4">
        <w:t xml:space="preserve">Dôsledok vplyvu vnútorných faktorov – </w:t>
      </w:r>
      <w:r w:rsidRPr="007C1180">
        <w:rPr>
          <w:u w:val="single"/>
        </w:rPr>
        <w:t>trvalé zmeny</w:t>
      </w:r>
      <w:r w:rsidRPr="00B92FF4">
        <w:t xml:space="preserve"> v</w:t>
      </w:r>
      <w:r w:rsidR="00B747F7">
        <w:t> </w:t>
      </w:r>
      <w:r w:rsidRPr="00B92FF4">
        <w:t>génoch</w:t>
      </w:r>
      <w:r w:rsidR="00B747F7">
        <w:t xml:space="preserve">- </w:t>
      </w:r>
      <w:r w:rsidRPr="00B92FF4">
        <w:t>dedia sa</w:t>
      </w:r>
      <w:r w:rsidR="00B747F7">
        <w:t xml:space="preserve"> (prenášajú sa na potomkov)</w:t>
      </w:r>
    </w:p>
    <w:p w14:paraId="5EA35C4B" w14:textId="77777777" w:rsidR="00B92FF4" w:rsidRPr="00B92FF4" w:rsidRDefault="00B92FF4" w:rsidP="00B92FF4">
      <w:pPr>
        <w:pStyle w:val="Odsekzoznamu"/>
        <w:numPr>
          <w:ilvl w:val="0"/>
          <w:numId w:val="4"/>
        </w:numPr>
      </w:pPr>
      <w:r w:rsidRPr="00B92FF4">
        <w:t>UV žiarenie, rádioaktívne žiarenie, chemické látky vo vode, potrava, lieky, vírusy</w:t>
      </w:r>
    </w:p>
    <w:p w14:paraId="616175F7" w14:textId="09319FC6" w:rsidR="00B92FF4" w:rsidRDefault="00B92FF4" w:rsidP="00B92FF4">
      <w:pPr>
        <w:pStyle w:val="Odsekzoznamu"/>
        <w:numPr>
          <w:ilvl w:val="0"/>
          <w:numId w:val="4"/>
        </w:numPr>
      </w:pPr>
      <w:r w:rsidRPr="00B92FF4">
        <w:t>Škodlivá až smrteľná, ale aj základná podmienka vývoja organizmov- evolúci</w:t>
      </w:r>
      <w:r>
        <w:t>e</w:t>
      </w:r>
    </w:p>
    <w:p w14:paraId="2301BA3E" w14:textId="77777777" w:rsidR="00B747F7" w:rsidRPr="00B747F7" w:rsidRDefault="00B747F7" w:rsidP="00B747F7">
      <w:pPr>
        <w:pStyle w:val="Odsekzoznamu"/>
        <w:numPr>
          <w:ilvl w:val="0"/>
          <w:numId w:val="4"/>
        </w:numPr>
      </w:pPr>
      <w:r w:rsidRPr="00B747F7">
        <w:t xml:space="preserve">Spôsobuje sklon k dedičným chorobám </w:t>
      </w:r>
    </w:p>
    <w:p w14:paraId="1452B3F8" w14:textId="77777777" w:rsidR="00B747F7" w:rsidRPr="00B747F7" w:rsidRDefault="00B747F7" w:rsidP="00B747F7">
      <w:pPr>
        <w:pStyle w:val="Odsekzoznamu"/>
        <w:numPr>
          <w:ilvl w:val="0"/>
          <w:numId w:val="5"/>
        </w:numPr>
      </w:pPr>
      <w:r w:rsidRPr="00B747F7">
        <w:t>Cukrovka</w:t>
      </w:r>
    </w:p>
    <w:p w14:paraId="43CEE398" w14:textId="77777777" w:rsidR="00B747F7" w:rsidRPr="00B747F7" w:rsidRDefault="00B747F7" w:rsidP="00B747F7">
      <w:pPr>
        <w:pStyle w:val="Odsekzoznamu"/>
        <w:numPr>
          <w:ilvl w:val="0"/>
          <w:numId w:val="5"/>
        </w:numPr>
      </w:pPr>
      <w:r w:rsidRPr="00B747F7">
        <w:t xml:space="preserve">Hluchonemosť </w:t>
      </w:r>
    </w:p>
    <w:p w14:paraId="72FE2864" w14:textId="77777777" w:rsidR="00B747F7" w:rsidRPr="00B747F7" w:rsidRDefault="00B747F7" w:rsidP="00B747F7">
      <w:pPr>
        <w:pStyle w:val="Odsekzoznamu"/>
        <w:numPr>
          <w:ilvl w:val="0"/>
          <w:numId w:val="5"/>
        </w:numPr>
      </w:pPr>
      <w:r w:rsidRPr="00B747F7">
        <w:t>Rázštep pery</w:t>
      </w:r>
    </w:p>
    <w:p w14:paraId="1B606CEE" w14:textId="77777777" w:rsidR="00B747F7" w:rsidRPr="00B747F7" w:rsidRDefault="00B747F7" w:rsidP="00B747F7">
      <w:pPr>
        <w:pStyle w:val="Odsekzoznamu"/>
        <w:numPr>
          <w:ilvl w:val="0"/>
          <w:numId w:val="5"/>
        </w:numPr>
      </w:pPr>
      <w:r w:rsidRPr="00B747F7">
        <w:t>Hemofília</w:t>
      </w:r>
    </w:p>
    <w:p w14:paraId="4FCB2EB1" w14:textId="2D0F4666" w:rsidR="00B747F7" w:rsidRDefault="00B747F7" w:rsidP="00B747F7">
      <w:pPr>
        <w:pStyle w:val="Odsekzoznamu"/>
        <w:numPr>
          <w:ilvl w:val="0"/>
          <w:numId w:val="5"/>
        </w:numPr>
      </w:pPr>
      <w:r w:rsidRPr="00B747F7">
        <w:t>Cystická fibróza</w:t>
      </w:r>
    </w:p>
    <w:p w14:paraId="3E0C838F" w14:textId="1434C5B6" w:rsidR="00B747F7" w:rsidRPr="007C1180" w:rsidRDefault="00AF104D" w:rsidP="00B747F7">
      <w:pPr>
        <w:rPr>
          <w:b/>
          <w:bCs/>
        </w:rPr>
      </w:pPr>
      <w:r w:rsidRPr="007C1180">
        <w:rPr>
          <w:b/>
          <w:bCs/>
        </w:rPr>
        <w:t>Šľachtenie</w:t>
      </w:r>
    </w:p>
    <w:p w14:paraId="71F250E6" w14:textId="2396059A" w:rsidR="00AF104D" w:rsidRDefault="00AF104D" w:rsidP="00AF104D">
      <w:pPr>
        <w:pStyle w:val="Odsekzoznamu"/>
        <w:numPr>
          <w:ilvl w:val="0"/>
          <w:numId w:val="7"/>
        </w:numPr>
      </w:pPr>
      <w:r>
        <w:t>Výber a kríženie jedincov s najlepšími vlastnosťami</w:t>
      </w:r>
    </w:p>
    <w:p w14:paraId="4D619C18" w14:textId="79AD1EEC" w:rsidR="00AF104D" w:rsidRDefault="00AF104D" w:rsidP="00AF104D">
      <w:pPr>
        <w:pStyle w:val="Odsekzoznamu"/>
        <w:numPr>
          <w:ilvl w:val="0"/>
          <w:numId w:val="7"/>
        </w:numPr>
      </w:pPr>
      <w:r>
        <w:t>Vytváranie nových odrôd rastlín a plemien zvierat</w:t>
      </w:r>
    </w:p>
    <w:sectPr w:rsidR="00AF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602"/>
    <w:multiLevelType w:val="hybridMultilevel"/>
    <w:tmpl w:val="40F69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DA5"/>
    <w:multiLevelType w:val="hybridMultilevel"/>
    <w:tmpl w:val="ABFA3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8E1"/>
    <w:multiLevelType w:val="hybridMultilevel"/>
    <w:tmpl w:val="C77C72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51FD"/>
    <w:multiLevelType w:val="hybridMultilevel"/>
    <w:tmpl w:val="567AF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96C"/>
    <w:multiLevelType w:val="hybridMultilevel"/>
    <w:tmpl w:val="B10A3FC0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913658"/>
    <w:multiLevelType w:val="hybridMultilevel"/>
    <w:tmpl w:val="2D768C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7C9E"/>
    <w:multiLevelType w:val="hybridMultilevel"/>
    <w:tmpl w:val="1E143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7D"/>
    <w:rsid w:val="001E2503"/>
    <w:rsid w:val="00201FB4"/>
    <w:rsid w:val="00370725"/>
    <w:rsid w:val="005A25F2"/>
    <w:rsid w:val="0063637D"/>
    <w:rsid w:val="007C1180"/>
    <w:rsid w:val="00AF104D"/>
    <w:rsid w:val="00B747F7"/>
    <w:rsid w:val="00B9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5CE9"/>
  <w15:chartTrackingRefBased/>
  <w15:docId w15:val="{D2737FD4-F021-44DC-AA81-8B5632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4</cp:revision>
  <dcterms:created xsi:type="dcterms:W3CDTF">2021-05-06T08:00:00Z</dcterms:created>
  <dcterms:modified xsi:type="dcterms:W3CDTF">2021-05-06T08:44:00Z</dcterms:modified>
</cp:coreProperties>
</file>