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03" w:rsidRPr="004D7F03" w:rsidRDefault="004D7F03" w:rsidP="004D7F03">
      <w:pPr>
        <w:jc w:val="center"/>
        <w:rPr>
          <w:color w:val="FF0000"/>
          <w:sz w:val="32"/>
          <w:szCs w:val="32"/>
        </w:rPr>
      </w:pPr>
      <w:r w:rsidRPr="004D7F03">
        <w:rPr>
          <w:b/>
          <w:color w:val="FF0000"/>
          <w:sz w:val="32"/>
          <w:szCs w:val="32"/>
        </w:rPr>
        <w:t>ZMYSLOVÉ ORGÁNY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b/>
          <w:color w:val="FF0000"/>
          <w:sz w:val="24"/>
          <w:szCs w:val="24"/>
        </w:rPr>
        <w:t>Receptory</w:t>
      </w:r>
      <w:r w:rsidRPr="004D7F03">
        <w:rPr>
          <w:sz w:val="24"/>
          <w:szCs w:val="24"/>
        </w:rPr>
        <w:t xml:space="preserve"> = nervové bunky citlivé na podnety.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b/>
          <w:color w:val="FF0000"/>
          <w:sz w:val="24"/>
          <w:szCs w:val="24"/>
        </w:rPr>
        <w:t>Podnety</w:t>
      </w:r>
      <w:r w:rsidRPr="004D7F03">
        <w:rPr>
          <w:sz w:val="24"/>
          <w:szCs w:val="24"/>
        </w:rPr>
        <w:t>:</w:t>
      </w:r>
      <w:r w:rsidRPr="004D7F03">
        <w:rPr>
          <w:sz w:val="24"/>
          <w:szCs w:val="24"/>
        </w:rPr>
        <w:tab/>
      </w:r>
      <w:r w:rsidRPr="004D7F03">
        <w:rPr>
          <w:color w:val="FF0000"/>
          <w:sz w:val="24"/>
          <w:szCs w:val="24"/>
        </w:rPr>
        <w:t>fyzikálne</w:t>
      </w:r>
      <w:r w:rsidRPr="004D7F03">
        <w:rPr>
          <w:sz w:val="24"/>
          <w:szCs w:val="24"/>
        </w:rPr>
        <w:t xml:space="preserve"> – svetlo, teplo, tlak, zvuk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ab/>
      </w:r>
      <w:r w:rsidRPr="004D7F03">
        <w:rPr>
          <w:sz w:val="24"/>
          <w:szCs w:val="24"/>
        </w:rPr>
        <w:tab/>
      </w:r>
      <w:r w:rsidRPr="004D7F03">
        <w:rPr>
          <w:color w:val="FF0000"/>
          <w:sz w:val="24"/>
          <w:szCs w:val="24"/>
        </w:rPr>
        <w:t>chemické</w:t>
      </w:r>
      <w:r w:rsidRPr="004D7F03">
        <w:rPr>
          <w:sz w:val="24"/>
          <w:szCs w:val="24"/>
        </w:rPr>
        <w:t xml:space="preserve"> – vôňa, zápach, chuť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>Receptory reagujú na podnety z vonkajšieho prostredia i z častí nášho tela.</w:t>
      </w:r>
    </w:p>
    <w:p w:rsidR="004D7F03" w:rsidRPr="004D7F03" w:rsidRDefault="004D7F03" w:rsidP="004D7F03">
      <w:pPr>
        <w:rPr>
          <w:b/>
          <w:color w:val="FF0000"/>
          <w:sz w:val="28"/>
          <w:szCs w:val="28"/>
        </w:rPr>
      </w:pPr>
      <w:r w:rsidRPr="004D7F03">
        <w:rPr>
          <w:b/>
          <w:color w:val="FF0000"/>
          <w:sz w:val="28"/>
          <w:szCs w:val="28"/>
        </w:rPr>
        <w:t>Čuch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>Čuchové receptory sú uložené v nosovej dutine. Pach si uvedomujeme v mozgovej kôre.</w:t>
      </w:r>
    </w:p>
    <w:p w:rsidR="004D7F03" w:rsidRPr="004D7F03" w:rsidRDefault="004D7F03" w:rsidP="004D7F03">
      <w:pPr>
        <w:rPr>
          <w:b/>
          <w:color w:val="FF0000"/>
          <w:sz w:val="28"/>
          <w:szCs w:val="28"/>
        </w:rPr>
      </w:pPr>
      <w:r w:rsidRPr="004D7F03">
        <w:rPr>
          <w:b/>
          <w:color w:val="FF0000"/>
          <w:sz w:val="28"/>
          <w:szCs w:val="28"/>
        </w:rPr>
        <w:t>Chuť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 xml:space="preserve">Receptory – </w:t>
      </w:r>
      <w:r w:rsidRPr="004D7F03">
        <w:rPr>
          <w:b/>
          <w:color w:val="FF0000"/>
          <w:sz w:val="24"/>
          <w:szCs w:val="24"/>
        </w:rPr>
        <w:t>chuťové poháriky</w:t>
      </w:r>
      <w:r w:rsidRPr="004D7F03">
        <w:rPr>
          <w:sz w:val="24"/>
          <w:szCs w:val="24"/>
        </w:rPr>
        <w:t xml:space="preserve"> – sú v ústnej dutine na povrchu jazyka. Základné chute: </w:t>
      </w:r>
      <w:r w:rsidRPr="004D7F03">
        <w:rPr>
          <w:b/>
          <w:color w:val="FF0000"/>
          <w:sz w:val="24"/>
          <w:szCs w:val="24"/>
        </w:rPr>
        <w:t>kyslá, horká, slaná, sladká</w:t>
      </w:r>
      <w:r w:rsidRPr="004D7F03">
        <w:rPr>
          <w:sz w:val="24"/>
          <w:szCs w:val="24"/>
        </w:rPr>
        <w:t>.</w:t>
      </w:r>
    </w:p>
    <w:p w:rsidR="004D7F03" w:rsidRPr="004D7F03" w:rsidRDefault="004D7F03" w:rsidP="004D7F03">
      <w:pPr>
        <w:rPr>
          <w:b/>
          <w:color w:val="FF0000"/>
          <w:sz w:val="28"/>
          <w:szCs w:val="28"/>
        </w:rPr>
      </w:pPr>
      <w:r w:rsidRPr="004D7F03">
        <w:rPr>
          <w:b/>
          <w:color w:val="FF0000"/>
          <w:sz w:val="28"/>
          <w:szCs w:val="28"/>
        </w:rPr>
        <w:t>Hmat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 xml:space="preserve">Receptory – </w:t>
      </w:r>
      <w:r w:rsidRPr="004D7F03">
        <w:rPr>
          <w:b/>
          <w:color w:val="FF0000"/>
          <w:sz w:val="24"/>
          <w:szCs w:val="24"/>
        </w:rPr>
        <w:t>hmatové telieska</w:t>
      </w:r>
      <w:r w:rsidRPr="004D7F03">
        <w:rPr>
          <w:sz w:val="24"/>
          <w:szCs w:val="24"/>
        </w:rPr>
        <w:t xml:space="preserve"> – sú v koži. Sú citlivé na dotyk a tlak. Vnímame nimi drsnosť, vlhkosť, tvrdosť, teplotu, chvenie = </w:t>
      </w:r>
      <w:r w:rsidRPr="004D7F03">
        <w:rPr>
          <w:b/>
          <w:color w:val="FF0000"/>
          <w:sz w:val="24"/>
          <w:szCs w:val="24"/>
        </w:rPr>
        <w:t>kombinované pocity</w:t>
      </w:r>
      <w:r w:rsidRPr="004D7F03">
        <w:rPr>
          <w:sz w:val="24"/>
          <w:szCs w:val="24"/>
        </w:rPr>
        <w:t xml:space="preserve">. V orgánoch (okrem pokožky) sú aj </w:t>
      </w:r>
      <w:r w:rsidRPr="004D7F03">
        <w:rPr>
          <w:b/>
          <w:color w:val="FF0000"/>
          <w:sz w:val="24"/>
          <w:szCs w:val="24"/>
        </w:rPr>
        <w:t>voľné nervové zakončenia</w:t>
      </w:r>
      <w:r w:rsidRPr="004D7F03">
        <w:rPr>
          <w:sz w:val="24"/>
          <w:szCs w:val="24"/>
        </w:rPr>
        <w:t xml:space="preserve"> – pociťovanie bolesti.</w:t>
      </w:r>
    </w:p>
    <w:p w:rsidR="004D7F03" w:rsidRPr="004D7F03" w:rsidRDefault="004D7F03" w:rsidP="004D7F03">
      <w:pPr>
        <w:rPr>
          <w:sz w:val="24"/>
          <w:szCs w:val="24"/>
        </w:rPr>
      </w:pPr>
    </w:p>
    <w:p w:rsidR="004D7F03" w:rsidRPr="004D7F03" w:rsidRDefault="004D7F03" w:rsidP="004D7F03">
      <w:pPr>
        <w:jc w:val="center"/>
        <w:rPr>
          <w:color w:val="FF0000"/>
          <w:sz w:val="28"/>
          <w:szCs w:val="28"/>
        </w:rPr>
      </w:pPr>
      <w:r w:rsidRPr="004D7F03">
        <w:rPr>
          <w:b/>
          <w:color w:val="FF0000"/>
          <w:sz w:val="28"/>
          <w:szCs w:val="28"/>
        </w:rPr>
        <w:t>ZRAKOVÝ ORGÁN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 xml:space="preserve">Oko sa nachádza v dutine – </w:t>
      </w:r>
      <w:r w:rsidRPr="004D7F03">
        <w:rPr>
          <w:b/>
          <w:color w:val="FF0000"/>
          <w:sz w:val="24"/>
          <w:szCs w:val="24"/>
        </w:rPr>
        <w:t>očnica</w:t>
      </w:r>
      <w:r w:rsidRPr="004D7F03">
        <w:rPr>
          <w:sz w:val="24"/>
          <w:szCs w:val="24"/>
        </w:rPr>
        <w:t>.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 xml:space="preserve">Očná guľa má </w:t>
      </w:r>
      <w:r w:rsidRPr="004D7F03">
        <w:rPr>
          <w:b/>
          <w:color w:val="FF0000"/>
          <w:sz w:val="24"/>
          <w:szCs w:val="24"/>
        </w:rPr>
        <w:t>3 vrstvy</w:t>
      </w:r>
      <w:r w:rsidRPr="004D7F03">
        <w:rPr>
          <w:sz w:val="24"/>
          <w:szCs w:val="24"/>
        </w:rPr>
        <w:t>:</w:t>
      </w:r>
    </w:p>
    <w:p w:rsidR="004D7F03" w:rsidRPr="004D7F03" w:rsidRDefault="004D7F03" w:rsidP="004D7F0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4D7F03">
        <w:rPr>
          <w:b/>
          <w:color w:val="FF0000"/>
          <w:sz w:val="24"/>
          <w:szCs w:val="24"/>
        </w:rPr>
        <w:t>Vonkajšia</w:t>
      </w:r>
      <w:r w:rsidRPr="004D7F03">
        <w:rPr>
          <w:sz w:val="24"/>
          <w:szCs w:val="24"/>
        </w:rPr>
        <w:t xml:space="preserve"> (väzivová): priehľadná </w:t>
      </w:r>
      <w:r w:rsidRPr="004D7F03">
        <w:rPr>
          <w:b/>
          <w:color w:val="FF0000"/>
          <w:sz w:val="24"/>
          <w:szCs w:val="24"/>
        </w:rPr>
        <w:t>rohovka</w:t>
      </w:r>
      <w:r w:rsidRPr="004D7F03">
        <w:rPr>
          <w:sz w:val="24"/>
          <w:szCs w:val="24"/>
        </w:rPr>
        <w:t xml:space="preserve"> a nepriehľadné </w:t>
      </w:r>
      <w:r w:rsidRPr="004D7F03">
        <w:rPr>
          <w:b/>
          <w:color w:val="FF0000"/>
          <w:sz w:val="24"/>
          <w:szCs w:val="24"/>
        </w:rPr>
        <w:t>bielko</w:t>
      </w:r>
    </w:p>
    <w:p w:rsidR="004D7F03" w:rsidRPr="004D7F03" w:rsidRDefault="004D7F03" w:rsidP="004D7F0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4D7F03">
        <w:rPr>
          <w:b/>
          <w:color w:val="FF0000"/>
          <w:sz w:val="24"/>
          <w:szCs w:val="24"/>
        </w:rPr>
        <w:t>Stredná</w:t>
      </w:r>
      <w:r w:rsidRPr="004D7F03">
        <w:rPr>
          <w:sz w:val="24"/>
          <w:szCs w:val="24"/>
        </w:rPr>
        <w:t xml:space="preserve">: </w:t>
      </w:r>
      <w:proofErr w:type="spellStart"/>
      <w:r w:rsidRPr="004D7F03">
        <w:rPr>
          <w:b/>
          <w:color w:val="FF0000"/>
          <w:sz w:val="24"/>
          <w:szCs w:val="24"/>
        </w:rPr>
        <w:t>cievovka</w:t>
      </w:r>
      <w:proofErr w:type="spellEnd"/>
      <w:r w:rsidRPr="004D7F03">
        <w:rPr>
          <w:sz w:val="24"/>
          <w:szCs w:val="24"/>
        </w:rPr>
        <w:t xml:space="preserve">, vpredu </w:t>
      </w:r>
      <w:proofErr w:type="spellStart"/>
      <w:r w:rsidRPr="004D7F03">
        <w:rPr>
          <w:b/>
          <w:color w:val="FF0000"/>
          <w:sz w:val="24"/>
          <w:szCs w:val="24"/>
        </w:rPr>
        <w:t>vráskavcové</w:t>
      </w:r>
      <w:proofErr w:type="spellEnd"/>
      <w:r w:rsidRPr="004D7F03">
        <w:rPr>
          <w:b/>
          <w:color w:val="FF0000"/>
          <w:sz w:val="24"/>
          <w:szCs w:val="24"/>
        </w:rPr>
        <w:t xml:space="preserve"> teleso</w:t>
      </w:r>
      <w:r w:rsidRPr="004D7F03">
        <w:rPr>
          <w:sz w:val="24"/>
          <w:szCs w:val="24"/>
        </w:rPr>
        <w:t xml:space="preserve">, </w:t>
      </w:r>
      <w:r w:rsidRPr="004D7F03">
        <w:rPr>
          <w:b/>
          <w:color w:val="FF0000"/>
          <w:sz w:val="24"/>
          <w:szCs w:val="24"/>
        </w:rPr>
        <w:t>šošovka</w:t>
      </w:r>
      <w:r w:rsidRPr="004D7F03">
        <w:rPr>
          <w:sz w:val="24"/>
          <w:szCs w:val="24"/>
        </w:rPr>
        <w:t xml:space="preserve">, </w:t>
      </w:r>
      <w:r w:rsidRPr="004D7F03">
        <w:rPr>
          <w:b/>
          <w:color w:val="FF0000"/>
          <w:sz w:val="24"/>
          <w:szCs w:val="24"/>
        </w:rPr>
        <w:t>dúhovka</w:t>
      </w:r>
      <w:r w:rsidRPr="004D7F03">
        <w:rPr>
          <w:sz w:val="24"/>
          <w:szCs w:val="24"/>
        </w:rPr>
        <w:t xml:space="preserve"> (farba oka) a v nej je otvor </w:t>
      </w:r>
      <w:r w:rsidRPr="004D7F03">
        <w:rPr>
          <w:b/>
          <w:color w:val="FF0000"/>
          <w:sz w:val="24"/>
          <w:szCs w:val="24"/>
        </w:rPr>
        <w:t>zrenica</w:t>
      </w:r>
    </w:p>
    <w:p w:rsidR="004D7F03" w:rsidRPr="004D7F03" w:rsidRDefault="004D7F03" w:rsidP="004D7F0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4D7F03">
        <w:rPr>
          <w:b/>
          <w:color w:val="FF0000"/>
          <w:sz w:val="24"/>
          <w:szCs w:val="24"/>
        </w:rPr>
        <w:t>Vnútorná</w:t>
      </w:r>
      <w:r w:rsidRPr="004D7F03">
        <w:rPr>
          <w:sz w:val="24"/>
          <w:szCs w:val="24"/>
        </w:rPr>
        <w:t xml:space="preserve">: </w:t>
      </w:r>
      <w:r w:rsidRPr="004D7F03">
        <w:rPr>
          <w:b/>
          <w:color w:val="FF0000"/>
          <w:sz w:val="24"/>
          <w:szCs w:val="24"/>
        </w:rPr>
        <w:t>sietnica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 xml:space="preserve">Vnútro oka vypĺňa </w:t>
      </w:r>
      <w:proofErr w:type="spellStart"/>
      <w:r w:rsidRPr="004D7F03">
        <w:rPr>
          <w:b/>
          <w:color w:val="FF0000"/>
          <w:sz w:val="24"/>
          <w:szCs w:val="24"/>
        </w:rPr>
        <w:t>sklovec</w:t>
      </w:r>
      <w:proofErr w:type="spellEnd"/>
      <w:r w:rsidRPr="004D7F03">
        <w:rPr>
          <w:sz w:val="24"/>
          <w:szCs w:val="24"/>
        </w:rPr>
        <w:t>.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 xml:space="preserve">Na sietnici sú </w:t>
      </w:r>
      <w:proofErr w:type="spellStart"/>
      <w:r w:rsidRPr="004D7F03">
        <w:rPr>
          <w:sz w:val="24"/>
          <w:szCs w:val="24"/>
        </w:rPr>
        <w:t>svetlocitlivé</w:t>
      </w:r>
      <w:proofErr w:type="spellEnd"/>
      <w:r w:rsidRPr="004D7F03">
        <w:rPr>
          <w:sz w:val="24"/>
          <w:szCs w:val="24"/>
        </w:rPr>
        <w:t xml:space="preserve"> bunky: </w:t>
      </w:r>
      <w:r w:rsidRPr="004D7F03">
        <w:rPr>
          <w:b/>
          <w:color w:val="FF0000"/>
          <w:sz w:val="24"/>
          <w:szCs w:val="24"/>
        </w:rPr>
        <w:t>tyčinky</w:t>
      </w:r>
      <w:r w:rsidRPr="004D7F03">
        <w:rPr>
          <w:sz w:val="24"/>
          <w:szCs w:val="24"/>
        </w:rPr>
        <w:t xml:space="preserve"> (rozlišujú svetlo a tmu) a </w:t>
      </w:r>
      <w:r w:rsidRPr="004D7F03">
        <w:rPr>
          <w:b/>
          <w:color w:val="FF0000"/>
          <w:sz w:val="24"/>
          <w:szCs w:val="24"/>
        </w:rPr>
        <w:t>čapíky</w:t>
      </w:r>
      <w:r w:rsidRPr="004D7F03">
        <w:rPr>
          <w:sz w:val="24"/>
          <w:szCs w:val="24"/>
        </w:rPr>
        <w:t xml:space="preserve"> (farba). Na sietnici sa nachádza aj </w:t>
      </w:r>
      <w:r w:rsidRPr="004D7F03">
        <w:rPr>
          <w:b/>
          <w:color w:val="FF0000"/>
          <w:sz w:val="24"/>
          <w:szCs w:val="24"/>
        </w:rPr>
        <w:t>slepá škvrna</w:t>
      </w:r>
      <w:r w:rsidRPr="004D7F03">
        <w:rPr>
          <w:sz w:val="24"/>
          <w:szCs w:val="24"/>
        </w:rPr>
        <w:t xml:space="preserve"> (nie sú tu tyčinky) a </w:t>
      </w:r>
      <w:r w:rsidRPr="004D7F03">
        <w:rPr>
          <w:b/>
          <w:color w:val="FF0000"/>
          <w:sz w:val="24"/>
          <w:szCs w:val="24"/>
        </w:rPr>
        <w:t>žltá škvrna</w:t>
      </w:r>
      <w:r w:rsidRPr="004D7F03">
        <w:rPr>
          <w:sz w:val="24"/>
          <w:szCs w:val="24"/>
        </w:rPr>
        <w:t xml:space="preserve"> (veľa čapíkov – najostrejšie videnie).</w:t>
      </w:r>
    </w:p>
    <w:p w:rsidR="004D7F03" w:rsidRPr="004D7F03" w:rsidRDefault="004D7F03" w:rsidP="004D7F03">
      <w:pPr>
        <w:rPr>
          <w:rFonts w:cs="Arial"/>
          <w:sz w:val="24"/>
          <w:szCs w:val="24"/>
        </w:rPr>
      </w:pPr>
      <w:r w:rsidRPr="004D7F03">
        <w:rPr>
          <w:rFonts w:cs="Arial"/>
          <w:sz w:val="24"/>
          <w:szCs w:val="24"/>
        </w:rPr>
        <w:t>Na sietnici vzniká zmenšený, prevrátený obraz videného predmetu. Skutočný obraz sa tvorí v mozgu.</w:t>
      </w:r>
    </w:p>
    <w:p w:rsidR="004D7F03" w:rsidRPr="004D7F03" w:rsidRDefault="004D7F03" w:rsidP="004D7F03">
      <w:pPr>
        <w:ind w:left="2124" w:hanging="2124"/>
        <w:rPr>
          <w:rFonts w:cs="Arial"/>
          <w:sz w:val="24"/>
          <w:szCs w:val="24"/>
        </w:rPr>
      </w:pPr>
      <w:r w:rsidRPr="004D7F03">
        <w:rPr>
          <w:rFonts w:cs="Arial"/>
          <w:b/>
          <w:color w:val="FF0000"/>
          <w:sz w:val="24"/>
          <w:szCs w:val="24"/>
        </w:rPr>
        <w:lastRenderedPageBreak/>
        <w:t>Ochrana oka:</w:t>
      </w:r>
      <w:r w:rsidRPr="004D7F03">
        <w:rPr>
          <w:rFonts w:cs="Arial"/>
          <w:sz w:val="24"/>
          <w:szCs w:val="24"/>
        </w:rPr>
        <w:tab/>
      </w:r>
      <w:r w:rsidRPr="004D7F03">
        <w:rPr>
          <w:rFonts w:cs="Arial"/>
          <w:b/>
          <w:color w:val="FF0000"/>
          <w:sz w:val="24"/>
          <w:szCs w:val="24"/>
        </w:rPr>
        <w:t xml:space="preserve">mihalnica a riasy </w:t>
      </w:r>
      <w:r w:rsidRPr="004D7F03">
        <w:rPr>
          <w:rFonts w:cs="Arial"/>
          <w:sz w:val="24"/>
          <w:szCs w:val="24"/>
        </w:rPr>
        <w:t xml:space="preserve">– zachytávajú nečistoty, vnútornú stranu mihalnice pokrýva spojovka  </w:t>
      </w:r>
    </w:p>
    <w:p w:rsidR="004D7F03" w:rsidRPr="004D7F03" w:rsidRDefault="004D7F03" w:rsidP="004D7F03">
      <w:pPr>
        <w:ind w:left="2124" w:hanging="2124"/>
        <w:rPr>
          <w:rFonts w:cs="Arial"/>
          <w:sz w:val="24"/>
          <w:szCs w:val="24"/>
        </w:rPr>
      </w:pPr>
      <w:r w:rsidRPr="004D7F03">
        <w:rPr>
          <w:rFonts w:cs="Arial"/>
          <w:sz w:val="24"/>
          <w:szCs w:val="24"/>
        </w:rPr>
        <w:tab/>
      </w:r>
      <w:r w:rsidRPr="004D7F03">
        <w:rPr>
          <w:rFonts w:cs="Arial"/>
          <w:b/>
          <w:color w:val="FF0000"/>
          <w:sz w:val="24"/>
          <w:szCs w:val="24"/>
        </w:rPr>
        <w:t>viečka,</w:t>
      </w:r>
      <w:r w:rsidRPr="004D7F03">
        <w:rPr>
          <w:rFonts w:cs="Arial"/>
          <w:sz w:val="24"/>
          <w:szCs w:val="24"/>
        </w:rPr>
        <w:t xml:space="preserve"> </w:t>
      </w:r>
      <w:r w:rsidRPr="004D7F03">
        <w:rPr>
          <w:rFonts w:cs="Arial"/>
          <w:b/>
          <w:color w:val="FF0000"/>
          <w:sz w:val="24"/>
          <w:szCs w:val="24"/>
        </w:rPr>
        <w:t>slzy</w:t>
      </w:r>
      <w:r w:rsidRPr="004D7F03">
        <w:rPr>
          <w:rFonts w:cs="Arial"/>
          <w:sz w:val="24"/>
          <w:szCs w:val="24"/>
        </w:rPr>
        <w:t xml:space="preserve"> – chránia prednú časť oka pred vysychaním</w:t>
      </w:r>
    </w:p>
    <w:p w:rsidR="004D7F03" w:rsidRPr="004D7F03" w:rsidRDefault="004D7F03" w:rsidP="004D7F03">
      <w:pPr>
        <w:ind w:left="2124" w:hanging="2124"/>
        <w:rPr>
          <w:rFonts w:cs="Arial"/>
          <w:b/>
          <w:color w:val="FF0000"/>
          <w:sz w:val="24"/>
          <w:szCs w:val="24"/>
        </w:rPr>
      </w:pPr>
      <w:r w:rsidRPr="004D7F03">
        <w:rPr>
          <w:rFonts w:cs="Arial"/>
          <w:b/>
          <w:color w:val="FF0000"/>
          <w:sz w:val="24"/>
          <w:szCs w:val="24"/>
        </w:rPr>
        <w:t>Poškodenia zraku</w:t>
      </w:r>
    </w:p>
    <w:p w:rsidR="004D7F03" w:rsidRPr="004D7F03" w:rsidRDefault="004D7F03" w:rsidP="004D7F03">
      <w:pPr>
        <w:pStyle w:val="Odsekzoznamu"/>
        <w:numPr>
          <w:ilvl w:val="0"/>
          <w:numId w:val="2"/>
        </w:numPr>
        <w:rPr>
          <w:rFonts w:cs="Arial"/>
          <w:sz w:val="24"/>
          <w:szCs w:val="24"/>
        </w:rPr>
      </w:pPr>
      <w:r w:rsidRPr="004D7F03">
        <w:rPr>
          <w:rFonts w:cs="Arial"/>
          <w:b/>
          <w:color w:val="FF0000"/>
          <w:sz w:val="24"/>
          <w:szCs w:val="24"/>
        </w:rPr>
        <w:t>krátkozrakosť</w:t>
      </w:r>
      <w:r w:rsidRPr="004D7F03">
        <w:rPr>
          <w:rFonts w:cs="Arial"/>
          <w:sz w:val="24"/>
          <w:szCs w:val="24"/>
        </w:rPr>
        <w:t xml:space="preserve"> – dobre vidí na </w:t>
      </w:r>
      <w:r w:rsidRPr="004D7F03">
        <w:rPr>
          <w:rFonts w:cs="Arial"/>
          <w:b/>
          <w:sz w:val="24"/>
          <w:szCs w:val="24"/>
        </w:rPr>
        <w:t>krátku vzdialenosť</w:t>
      </w:r>
      <w:r w:rsidRPr="004D7F03">
        <w:rPr>
          <w:rFonts w:cs="Arial"/>
          <w:sz w:val="24"/>
          <w:szCs w:val="24"/>
        </w:rPr>
        <w:t xml:space="preserve">, obraz sa premieta </w:t>
      </w:r>
      <w:r w:rsidRPr="004D7F03">
        <w:rPr>
          <w:rFonts w:cs="Arial"/>
          <w:b/>
          <w:sz w:val="24"/>
          <w:szCs w:val="24"/>
        </w:rPr>
        <w:t>pred sietnicou</w:t>
      </w:r>
      <w:r w:rsidRPr="004D7F03">
        <w:rPr>
          <w:rFonts w:cs="Arial"/>
          <w:sz w:val="24"/>
          <w:szCs w:val="24"/>
        </w:rPr>
        <w:t xml:space="preserve">, odstraňuje sa šošovkami </w:t>
      </w:r>
      <w:r w:rsidRPr="004D7F03">
        <w:rPr>
          <w:rFonts w:cs="Arial"/>
          <w:b/>
          <w:color w:val="FF0000"/>
          <w:sz w:val="24"/>
          <w:szCs w:val="24"/>
        </w:rPr>
        <w:t>rozptylkami</w:t>
      </w:r>
    </w:p>
    <w:p w:rsidR="004D7F03" w:rsidRPr="004D7F03" w:rsidRDefault="004D7F03" w:rsidP="004D7F03">
      <w:pPr>
        <w:pStyle w:val="Odsekzoznamu"/>
        <w:numPr>
          <w:ilvl w:val="0"/>
          <w:numId w:val="2"/>
        </w:numPr>
        <w:rPr>
          <w:rFonts w:cs="Arial"/>
          <w:b/>
          <w:color w:val="FF0000"/>
          <w:sz w:val="24"/>
          <w:szCs w:val="24"/>
        </w:rPr>
      </w:pPr>
      <w:r w:rsidRPr="004D7F03">
        <w:rPr>
          <w:rFonts w:cs="Arial"/>
          <w:b/>
          <w:color w:val="FF0000"/>
          <w:sz w:val="24"/>
          <w:szCs w:val="24"/>
        </w:rPr>
        <w:t>ďalekozrakosť</w:t>
      </w:r>
      <w:r w:rsidRPr="004D7F03">
        <w:rPr>
          <w:rFonts w:cs="Arial"/>
          <w:sz w:val="24"/>
          <w:szCs w:val="24"/>
        </w:rPr>
        <w:t xml:space="preserve"> – dobre vidí </w:t>
      </w:r>
      <w:r w:rsidRPr="004D7F03">
        <w:rPr>
          <w:rFonts w:cs="Arial"/>
          <w:b/>
          <w:sz w:val="24"/>
          <w:szCs w:val="24"/>
        </w:rPr>
        <w:t>do diaľky</w:t>
      </w:r>
      <w:r w:rsidRPr="004D7F03">
        <w:rPr>
          <w:rFonts w:cs="Arial"/>
          <w:sz w:val="24"/>
          <w:szCs w:val="24"/>
        </w:rPr>
        <w:t xml:space="preserve">, obraz sa premieta </w:t>
      </w:r>
      <w:r w:rsidRPr="004D7F03">
        <w:rPr>
          <w:rFonts w:cs="Arial"/>
          <w:b/>
          <w:sz w:val="24"/>
          <w:szCs w:val="24"/>
        </w:rPr>
        <w:t>za sietnicou</w:t>
      </w:r>
      <w:r w:rsidRPr="004D7F03">
        <w:rPr>
          <w:rFonts w:cs="Arial"/>
          <w:sz w:val="24"/>
          <w:szCs w:val="24"/>
        </w:rPr>
        <w:t xml:space="preserve">, odstraňuje sa šošovkami </w:t>
      </w:r>
      <w:r w:rsidRPr="004D7F03">
        <w:rPr>
          <w:rFonts w:cs="Arial"/>
          <w:b/>
          <w:color w:val="FF0000"/>
          <w:sz w:val="24"/>
          <w:szCs w:val="24"/>
        </w:rPr>
        <w:t>spojkami</w:t>
      </w:r>
    </w:p>
    <w:p w:rsidR="004D7F03" w:rsidRPr="004D7F03" w:rsidRDefault="004D7F03" w:rsidP="004D7F03">
      <w:pPr>
        <w:rPr>
          <w:rFonts w:cs="Arial"/>
          <w:sz w:val="24"/>
          <w:szCs w:val="24"/>
        </w:rPr>
      </w:pPr>
      <w:r w:rsidRPr="004D7F03">
        <w:rPr>
          <w:rFonts w:cs="Arial"/>
          <w:sz w:val="24"/>
          <w:szCs w:val="24"/>
        </w:rPr>
        <w:t>Normálne videnie umožňujú okuliare a kontaktné šošovky. Každé oko vníma predmety z iného uhla, takže vidíme priestorovo.</w:t>
      </w:r>
    </w:p>
    <w:p w:rsidR="004D7F03" w:rsidRPr="004D7F03" w:rsidRDefault="004D7F03" w:rsidP="004D7F03">
      <w:pPr>
        <w:rPr>
          <w:rFonts w:cs="Arial"/>
          <w:sz w:val="24"/>
          <w:szCs w:val="24"/>
        </w:rPr>
      </w:pPr>
    </w:p>
    <w:p w:rsidR="004D7F03" w:rsidRPr="004D7F03" w:rsidRDefault="004D7F03" w:rsidP="004D7F03">
      <w:pPr>
        <w:jc w:val="center"/>
        <w:rPr>
          <w:color w:val="FF0000"/>
          <w:sz w:val="28"/>
          <w:szCs w:val="28"/>
        </w:rPr>
      </w:pPr>
      <w:r w:rsidRPr="004D7F03">
        <w:rPr>
          <w:b/>
          <w:color w:val="FF0000"/>
          <w:sz w:val="28"/>
          <w:szCs w:val="28"/>
        </w:rPr>
        <w:t>SLUCHOVÝ ORGÁN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b/>
          <w:color w:val="FF0000"/>
          <w:sz w:val="24"/>
          <w:szCs w:val="24"/>
        </w:rPr>
        <w:t xml:space="preserve">Ucho </w:t>
      </w:r>
      <w:r w:rsidRPr="004D7F03">
        <w:rPr>
          <w:sz w:val="24"/>
          <w:szCs w:val="24"/>
        </w:rPr>
        <w:t>= sluchový orgán, orgán rovnováhy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>Časti:</w:t>
      </w:r>
      <w:r w:rsidRPr="004D7F03">
        <w:rPr>
          <w:sz w:val="24"/>
          <w:szCs w:val="24"/>
        </w:rPr>
        <w:tab/>
        <w:t xml:space="preserve">1. </w:t>
      </w:r>
      <w:r w:rsidRPr="004D7F03">
        <w:rPr>
          <w:b/>
          <w:color w:val="FF0000"/>
          <w:sz w:val="24"/>
          <w:szCs w:val="24"/>
        </w:rPr>
        <w:t>vonkajšie ucho</w:t>
      </w:r>
      <w:r w:rsidRPr="004D7F03">
        <w:rPr>
          <w:sz w:val="24"/>
          <w:szCs w:val="24"/>
        </w:rPr>
        <w:t xml:space="preserve"> – zachytáva zvuk,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ab/>
      </w:r>
      <w:r w:rsidRPr="004D7F03">
        <w:rPr>
          <w:sz w:val="24"/>
          <w:szCs w:val="24"/>
        </w:rPr>
        <w:tab/>
        <w:t xml:space="preserve">2. </w:t>
      </w:r>
      <w:r w:rsidRPr="004D7F03">
        <w:rPr>
          <w:b/>
          <w:color w:val="FF0000"/>
          <w:sz w:val="24"/>
          <w:szCs w:val="24"/>
        </w:rPr>
        <w:t>stredné ucho</w:t>
      </w:r>
      <w:r w:rsidRPr="004D7F03">
        <w:rPr>
          <w:sz w:val="24"/>
          <w:szCs w:val="24"/>
        </w:rPr>
        <w:t xml:space="preserve"> – zosilňuje zvuky,</w:t>
      </w:r>
    </w:p>
    <w:p w:rsidR="004D7F03" w:rsidRPr="004D7F03" w:rsidRDefault="004D7F03" w:rsidP="004D7F03">
      <w:pPr>
        <w:ind w:left="1416"/>
        <w:rPr>
          <w:sz w:val="24"/>
          <w:szCs w:val="24"/>
        </w:rPr>
      </w:pPr>
      <w:r w:rsidRPr="004D7F03">
        <w:rPr>
          <w:sz w:val="24"/>
          <w:szCs w:val="24"/>
        </w:rPr>
        <w:t xml:space="preserve">3. </w:t>
      </w:r>
      <w:r w:rsidRPr="004D7F03">
        <w:rPr>
          <w:b/>
          <w:color w:val="FF0000"/>
          <w:sz w:val="24"/>
          <w:szCs w:val="24"/>
        </w:rPr>
        <w:t>vnútorné ucho</w:t>
      </w:r>
      <w:r w:rsidRPr="004D7F03">
        <w:rPr>
          <w:sz w:val="24"/>
          <w:szCs w:val="24"/>
        </w:rPr>
        <w:t xml:space="preserve"> – premieňa zvukové vibrácie na elektrické impulzy, vníma polohu hlavy.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b/>
          <w:color w:val="FF0000"/>
          <w:sz w:val="24"/>
          <w:szCs w:val="24"/>
        </w:rPr>
        <w:t>Ušnica</w:t>
      </w:r>
      <w:r w:rsidRPr="004D7F03">
        <w:rPr>
          <w:sz w:val="24"/>
          <w:szCs w:val="24"/>
        </w:rPr>
        <w:t xml:space="preserve"> zachytáva zvuky. Tie idú cez </w:t>
      </w:r>
      <w:r w:rsidRPr="004D7F03">
        <w:rPr>
          <w:b/>
          <w:color w:val="FF0000"/>
          <w:sz w:val="24"/>
          <w:szCs w:val="24"/>
        </w:rPr>
        <w:t>zvukovod</w:t>
      </w:r>
      <w:r w:rsidRPr="004D7F03">
        <w:rPr>
          <w:sz w:val="24"/>
          <w:szCs w:val="24"/>
        </w:rPr>
        <w:t xml:space="preserve"> a rozkmitajú </w:t>
      </w:r>
      <w:r w:rsidRPr="004D7F03">
        <w:rPr>
          <w:b/>
          <w:color w:val="FF0000"/>
          <w:sz w:val="24"/>
          <w:szCs w:val="24"/>
        </w:rPr>
        <w:t>bubienok</w:t>
      </w:r>
      <w:r w:rsidRPr="004D7F03">
        <w:rPr>
          <w:sz w:val="24"/>
          <w:szCs w:val="24"/>
        </w:rPr>
        <w:t>. Kostičky (</w:t>
      </w:r>
      <w:r w:rsidRPr="004D7F03">
        <w:rPr>
          <w:b/>
          <w:color w:val="FF0000"/>
          <w:sz w:val="24"/>
          <w:szCs w:val="24"/>
        </w:rPr>
        <w:t xml:space="preserve">kladivko, nákovka, strmienok = </w:t>
      </w:r>
      <w:r w:rsidRPr="004D7F03">
        <w:rPr>
          <w:color w:val="FF0000"/>
          <w:sz w:val="24"/>
          <w:szCs w:val="24"/>
          <w:u w:val="single"/>
        </w:rPr>
        <w:t>najmenšia kosť v tele</w:t>
      </w:r>
      <w:r w:rsidRPr="004D7F03">
        <w:rPr>
          <w:sz w:val="24"/>
          <w:szCs w:val="24"/>
        </w:rPr>
        <w:t xml:space="preserve">) prenesú chvenie bubienka na kvapalinu vnútorného ucha – </w:t>
      </w:r>
      <w:r w:rsidRPr="004D7F03">
        <w:rPr>
          <w:b/>
          <w:color w:val="FF0000"/>
          <w:sz w:val="24"/>
          <w:szCs w:val="24"/>
        </w:rPr>
        <w:t>slimák</w:t>
      </w:r>
      <w:r w:rsidRPr="004D7F03">
        <w:rPr>
          <w:sz w:val="24"/>
          <w:szCs w:val="24"/>
        </w:rPr>
        <w:t xml:space="preserve"> → blanka so </w:t>
      </w:r>
      <w:r w:rsidRPr="004D7F03">
        <w:rPr>
          <w:b/>
          <w:color w:val="FF0000"/>
          <w:sz w:val="24"/>
          <w:szCs w:val="24"/>
        </w:rPr>
        <w:t>sluchovými bunkami</w:t>
      </w:r>
      <w:r w:rsidRPr="004D7F03">
        <w:rPr>
          <w:sz w:val="24"/>
          <w:szCs w:val="24"/>
        </w:rPr>
        <w:t xml:space="preserve"> → rôzna výška tónov. Elektrický impulz ide do mozgu.</w:t>
      </w:r>
    </w:p>
    <w:p w:rsidR="004D7F03" w:rsidRPr="004D7F03" w:rsidRDefault="004D7F03" w:rsidP="004D7F03">
      <w:pPr>
        <w:rPr>
          <w:sz w:val="24"/>
          <w:szCs w:val="24"/>
        </w:rPr>
      </w:pPr>
      <w:r w:rsidRPr="004D7F03">
        <w:rPr>
          <w:sz w:val="24"/>
          <w:szCs w:val="24"/>
        </w:rPr>
        <w:t xml:space="preserve">Vnútorné ucho → aj </w:t>
      </w:r>
      <w:r w:rsidRPr="004D7F03">
        <w:rPr>
          <w:b/>
          <w:color w:val="FF0000"/>
          <w:sz w:val="24"/>
          <w:szCs w:val="24"/>
        </w:rPr>
        <w:t xml:space="preserve">rovnovážny orgán (slimák s polkruhovitými kanálikmi) </w:t>
      </w:r>
      <w:r w:rsidRPr="004D7F03">
        <w:rPr>
          <w:sz w:val="24"/>
          <w:szCs w:val="24"/>
        </w:rPr>
        <w:t>→ poloha a pohyb hlavy.</w:t>
      </w:r>
    </w:p>
    <w:p w:rsidR="006B070D" w:rsidRPr="004D7F03" w:rsidRDefault="006B070D">
      <w:pPr>
        <w:rPr>
          <w:sz w:val="24"/>
          <w:szCs w:val="24"/>
        </w:rPr>
      </w:pPr>
      <w:bookmarkStart w:id="0" w:name="_GoBack"/>
      <w:bookmarkEnd w:id="0"/>
    </w:p>
    <w:sectPr w:rsidR="006B070D" w:rsidRPr="004D7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A1A69"/>
    <w:multiLevelType w:val="hybridMultilevel"/>
    <w:tmpl w:val="AA1C9D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872A7"/>
    <w:multiLevelType w:val="hybridMultilevel"/>
    <w:tmpl w:val="4F54CC76"/>
    <w:lvl w:ilvl="0" w:tplc="409E7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B4"/>
    <w:rsid w:val="003B63B4"/>
    <w:rsid w:val="004D7F03"/>
    <w:rsid w:val="006B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6CC4E-51EC-4924-9EDF-7B01EE9A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7F0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7F03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2</cp:revision>
  <dcterms:created xsi:type="dcterms:W3CDTF">2017-05-03T08:59:00Z</dcterms:created>
  <dcterms:modified xsi:type="dcterms:W3CDTF">2017-05-03T09:04:00Z</dcterms:modified>
</cp:coreProperties>
</file>